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15AA" w14:textId="7BEE45E4" w:rsidR="003D1288" w:rsidRPr="00661F8A" w:rsidRDefault="00397F13" w:rsidP="00661F8A">
      <w:pPr>
        <w:jc w:val="center"/>
        <w:rPr>
          <w:b/>
          <w:bCs/>
          <w:color w:val="000000"/>
          <w:sz w:val="20"/>
          <w:lang w:bidi="he-IL"/>
        </w:rPr>
      </w:pPr>
      <w:r w:rsidRPr="00661F8A">
        <w:rPr>
          <w:b/>
          <w:bCs/>
          <w:color w:val="000000"/>
          <w:sz w:val="20"/>
          <w:lang w:bidi="he-IL"/>
        </w:rPr>
        <w:t>TÁJÉKOZTATÓ A HÁTRÁNYOS, HALMOZOTTAN HÁTRÁNYOS HELYZETHEZ</w:t>
      </w:r>
    </w:p>
    <w:p w14:paraId="0C661F93" w14:textId="1966D402" w:rsidR="00397F13" w:rsidRPr="00661F8A" w:rsidRDefault="00397F13" w:rsidP="00C73D15">
      <w:pPr>
        <w:jc w:val="center"/>
        <w:rPr>
          <w:b/>
          <w:bCs/>
          <w:color w:val="000000"/>
          <w:sz w:val="20"/>
          <w:lang w:bidi="he-IL"/>
        </w:rPr>
      </w:pPr>
      <w:r w:rsidRPr="00661F8A">
        <w:rPr>
          <w:b/>
          <w:bCs/>
          <w:color w:val="000000"/>
          <w:sz w:val="20"/>
          <w:lang w:bidi="he-IL"/>
        </w:rPr>
        <w:t>KAPCSOLÓDÓ KEDVEZMÉNYEKRŐL</w:t>
      </w:r>
    </w:p>
    <w:p w14:paraId="231B280B" w14:textId="77777777" w:rsidR="00CF4EDD" w:rsidRPr="00661F8A" w:rsidRDefault="00CF4EDD" w:rsidP="00C73D15">
      <w:pPr>
        <w:jc w:val="both"/>
        <w:rPr>
          <w:b/>
          <w:bCs/>
          <w:color w:val="000000"/>
          <w:sz w:val="20"/>
          <w:lang w:bidi="he-IL"/>
        </w:rPr>
      </w:pPr>
    </w:p>
    <w:p w14:paraId="6359514D" w14:textId="77777777" w:rsidR="00397F13" w:rsidRPr="00661F8A" w:rsidRDefault="00397F13" w:rsidP="00C73D15">
      <w:pPr>
        <w:jc w:val="both"/>
        <w:rPr>
          <w:b/>
          <w:sz w:val="20"/>
          <w:u w:val="single"/>
        </w:rPr>
      </w:pPr>
      <w:r w:rsidRPr="00661F8A">
        <w:rPr>
          <w:b/>
          <w:sz w:val="20"/>
          <w:u w:val="single"/>
        </w:rPr>
        <w:t>1. A nemzeti köznevelésről</w:t>
      </w:r>
      <w:r w:rsidR="009D7C72" w:rsidRPr="00661F8A">
        <w:rPr>
          <w:b/>
          <w:sz w:val="20"/>
          <w:u w:val="single"/>
        </w:rPr>
        <w:t xml:space="preserve"> </w:t>
      </w:r>
      <w:r w:rsidRPr="00661F8A">
        <w:rPr>
          <w:b/>
          <w:sz w:val="20"/>
          <w:u w:val="single"/>
        </w:rPr>
        <w:t>szóló 2011. évi CXC. törvényben foglalt rendelkezések:</w:t>
      </w:r>
    </w:p>
    <w:p w14:paraId="7490E38A" w14:textId="77777777" w:rsidR="00397F13" w:rsidRPr="00661F8A" w:rsidRDefault="00397F13" w:rsidP="00C73D15">
      <w:pPr>
        <w:jc w:val="both"/>
        <w:rPr>
          <w:sz w:val="20"/>
        </w:rPr>
      </w:pPr>
      <w:r w:rsidRPr="00661F8A">
        <w:rPr>
          <w:sz w:val="20"/>
        </w:rPr>
        <w:t xml:space="preserve">- Ingyenes az iskolai rendszerű nevelésben-oktatásban való részvétel a halmozottan hátrányos helyzetű és a sajátos nevelési igényű tanuló részére. (2. § (1) </w:t>
      </w:r>
      <w:proofErr w:type="spellStart"/>
      <w:r w:rsidRPr="00661F8A">
        <w:rPr>
          <w:sz w:val="20"/>
        </w:rPr>
        <w:t>bek</w:t>
      </w:r>
      <w:proofErr w:type="spellEnd"/>
      <w:r w:rsidRPr="00661F8A">
        <w:rPr>
          <w:sz w:val="20"/>
        </w:rPr>
        <w:t>.)</w:t>
      </w:r>
    </w:p>
    <w:p w14:paraId="75762CE6" w14:textId="77777777" w:rsidR="00397F13" w:rsidRPr="00661F8A" w:rsidRDefault="00397F13" w:rsidP="00C73D15">
      <w:pPr>
        <w:jc w:val="both"/>
        <w:rPr>
          <w:sz w:val="20"/>
        </w:rPr>
      </w:pPr>
      <w:r w:rsidRPr="00661F8A">
        <w:rPr>
          <w:sz w:val="20"/>
        </w:rPr>
        <w:t>- Kiemelt figyelmet igénylő gyermek, tanuló a gyermekek védelméről és a gyámügyi igazgatásról szóló törvény szerint hátrányos és halmozottan hátrányos helyzetű gyermek, tanuló. (4. § 13. pont b) alpontja)</w:t>
      </w:r>
    </w:p>
    <w:p w14:paraId="51A578DA" w14:textId="5F00A58C" w:rsidR="00397F13" w:rsidRPr="00661F8A" w:rsidRDefault="00397F13" w:rsidP="00C73D15">
      <w:pPr>
        <w:jc w:val="both"/>
        <w:rPr>
          <w:sz w:val="20"/>
        </w:rPr>
      </w:pPr>
      <w:r w:rsidRPr="00661F8A">
        <w:rPr>
          <w:sz w:val="20"/>
        </w:rPr>
        <w:t>- Minden esetben ingyenes a hátrányos helyzetű tanuló részére az első alapfokú művészetoktatásban való részvétel. (16.</w:t>
      </w:r>
      <w:r w:rsidR="00C73D15" w:rsidRPr="00661F8A">
        <w:rPr>
          <w:sz w:val="20"/>
        </w:rPr>
        <w:t xml:space="preserve"> </w:t>
      </w:r>
      <w:r w:rsidRPr="00661F8A">
        <w:rPr>
          <w:sz w:val="20"/>
        </w:rPr>
        <w:t>§</w:t>
      </w:r>
      <w:r w:rsidR="00C73D15" w:rsidRPr="00661F8A">
        <w:rPr>
          <w:sz w:val="20"/>
        </w:rPr>
        <w:t xml:space="preserve"> </w:t>
      </w:r>
      <w:r w:rsidRPr="00661F8A">
        <w:rPr>
          <w:sz w:val="20"/>
        </w:rPr>
        <w:t>(3)</w:t>
      </w:r>
      <w:r w:rsidR="00C73D15" w:rsidRPr="00661F8A">
        <w:rPr>
          <w:sz w:val="20"/>
        </w:rPr>
        <w:t xml:space="preserve"> </w:t>
      </w:r>
      <w:proofErr w:type="spellStart"/>
      <w:r w:rsidRPr="00661F8A">
        <w:rPr>
          <w:sz w:val="20"/>
        </w:rPr>
        <w:t>bek</w:t>
      </w:r>
      <w:proofErr w:type="spellEnd"/>
      <w:r w:rsidR="00C73D15" w:rsidRPr="00661F8A">
        <w:rPr>
          <w:sz w:val="20"/>
        </w:rPr>
        <w:t>.</w:t>
      </w:r>
      <w:r w:rsidRPr="00661F8A">
        <w:rPr>
          <w:sz w:val="20"/>
        </w:rPr>
        <w:t>)</w:t>
      </w:r>
    </w:p>
    <w:p w14:paraId="541A226E" w14:textId="77777777" w:rsidR="00397F13" w:rsidRPr="00661F8A" w:rsidRDefault="009D7C72" w:rsidP="00C73D15">
      <w:pPr>
        <w:jc w:val="both"/>
        <w:rPr>
          <w:sz w:val="20"/>
        </w:rPr>
      </w:pPr>
      <w:r w:rsidRPr="00661F8A">
        <w:rPr>
          <w:sz w:val="20"/>
        </w:rPr>
        <w:t xml:space="preserve">- </w:t>
      </w:r>
      <w:r w:rsidR="00397F13" w:rsidRPr="00661F8A">
        <w:rPr>
          <w:sz w:val="20"/>
        </w:rPr>
        <w:t xml:space="preserve">Az általános iskola és a középfokú </w:t>
      </w:r>
      <w:proofErr w:type="gramStart"/>
      <w:r w:rsidR="00397F13" w:rsidRPr="00661F8A">
        <w:rPr>
          <w:sz w:val="20"/>
        </w:rPr>
        <w:t>iskola köteles</w:t>
      </w:r>
      <w:proofErr w:type="gramEnd"/>
      <w:r w:rsidR="00397F13" w:rsidRPr="00661F8A">
        <w:rPr>
          <w:sz w:val="20"/>
        </w:rPr>
        <w:t xml:space="preserve"> megszervezni a tanuló heti kötelező óraszáma és az osztályok engedélyezett heti időkeret-különbözete terhére a tehetség kibontakoztatására, a hátrányos helyzetű tanulók felzárkóztatására, a beilleszkedési, tanulási, magatartási nehézséggel küzdő tanulók számára, továbbá az első- negyedik évfolyamra járó tanulók eredményes felkészítésére szolgáló, differenciált fejlesztést biztosító egy-három fős foglalkozásokat. A beilleszkedési, tanulási, magatartási nehézséggel küzdő tanulók számára szervezett fejlesztő pedagógiai ellátás keretében a tanuló tantárgyi felzárkóztatását a nevelő-oktató munka szakaszának, illetve a tantárgynak megfelelő szakképzettségű pedagógus, készségfejlesztését pedig fejlesztő pedagógus végzi. Tehetséggondozásra és felzárkóztatásra osztályonként legalább további heti egy-egy óra biztosított az osztályok 6. mellékletben meghatározott időkerete felett. (27. § (5) </w:t>
      </w:r>
      <w:proofErr w:type="spellStart"/>
      <w:r w:rsidR="00397F13" w:rsidRPr="00661F8A">
        <w:rPr>
          <w:sz w:val="20"/>
        </w:rPr>
        <w:t>bek</w:t>
      </w:r>
      <w:proofErr w:type="spellEnd"/>
      <w:r w:rsidR="00397F13" w:rsidRPr="00661F8A">
        <w:rPr>
          <w:sz w:val="20"/>
        </w:rPr>
        <w:t>.)</w:t>
      </w:r>
    </w:p>
    <w:p w14:paraId="09A7AAA2" w14:textId="09532A07" w:rsidR="00397F13" w:rsidRPr="00661F8A" w:rsidRDefault="009D7C72" w:rsidP="00C73D15">
      <w:pPr>
        <w:jc w:val="both"/>
        <w:rPr>
          <w:sz w:val="20"/>
        </w:rPr>
      </w:pPr>
      <w:r w:rsidRPr="00661F8A">
        <w:rPr>
          <w:sz w:val="20"/>
        </w:rPr>
        <w:t xml:space="preserve">- </w:t>
      </w:r>
      <w:r w:rsidR="00397F13" w:rsidRPr="00661F8A">
        <w:rPr>
          <w:sz w:val="20"/>
        </w:rPr>
        <w:t xml:space="preserve">Az általános </w:t>
      </w:r>
      <w:proofErr w:type="gramStart"/>
      <w:r w:rsidR="00397F13" w:rsidRPr="00661F8A">
        <w:rPr>
          <w:sz w:val="20"/>
        </w:rPr>
        <w:t>iskola köteles</w:t>
      </w:r>
      <w:proofErr w:type="gramEnd"/>
      <w:r w:rsidR="00397F13" w:rsidRPr="00661F8A">
        <w:rPr>
          <w:sz w:val="20"/>
        </w:rPr>
        <w:t xml:space="preserve"> felvenni, átvenni azt a tanköteles tanulót, aki életvitelszerűen az általános iskola körzetében lakik. Ha a településen több általános iskola működik, az egyes általános iskolai körzetet úgy kell meghatározni, hogy kialakíthatóvá váljon a hátrányos helyzetű gyermekek egyenletes aránya a nevelési-oktatási intézményekben.</w:t>
      </w:r>
      <w:r w:rsidRPr="00661F8A">
        <w:rPr>
          <w:sz w:val="20"/>
        </w:rPr>
        <w:t xml:space="preserve"> (50. § (6) </w:t>
      </w:r>
      <w:proofErr w:type="spellStart"/>
      <w:r w:rsidRPr="00661F8A">
        <w:rPr>
          <w:sz w:val="20"/>
        </w:rPr>
        <w:t>bek</w:t>
      </w:r>
      <w:proofErr w:type="spellEnd"/>
      <w:r w:rsidRPr="00661F8A">
        <w:rPr>
          <w:sz w:val="20"/>
        </w:rPr>
        <w:t>.)</w:t>
      </w:r>
    </w:p>
    <w:p w14:paraId="0049C612" w14:textId="77777777" w:rsidR="00397F13" w:rsidRPr="00661F8A" w:rsidRDefault="009D7C72" w:rsidP="00C73D15">
      <w:pPr>
        <w:jc w:val="both"/>
        <w:rPr>
          <w:sz w:val="20"/>
        </w:rPr>
      </w:pPr>
      <w:r w:rsidRPr="00661F8A">
        <w:rPr>
          <w:sz w:val="20"/>
        </w:rPr>
        <w:t xml:space="preserve">- </w:t>
      </w:r>
      <w:r w:rsidR="00397F13" w:rsidRPr="00661F8A">
        <w:rPr>
          <w:sz w:val="20"/>
        </w:rPr>
        <w:t>Ha az általános iskola a felvételi kötelezettsége teljesítése után további felvételi, átvételi kérelmeket is teljesíteni tud, a további felvételi kérelmek teljesítésénél előnyben kell részesíteni a hátrányos helyzetű gyermekeket, tanulókat. A további felvételi kérelmekről az intézmény pedagógiai programjában foglaltak szerint kell dönteni.</w:t>
      </w:r>
      <w:r w:rsidRPr="00661F8A">
        <w:rPr>
          <w:sz w:val="20"/>
        </w:rPr>
        <w:t xml:space="preserve"> (51. § (1) </w:t>
      </w:r>
      <w:proofErr w:type="spellStart"/>
      <w:r w:rsidRPr="00661F8A">
        <w:rPr>
          <w:sz w:val="20"/>
        </w:rPr>
        <w:t>bek</w:t>
      </w:r>
      <w:proofErr w:type="spellEnd"/>
      <w:r w:rsidRPr="00661F8A">
        <w:rPr>
          <w:sz w:val="20"/>
        </w:rPr>
        <w:t>.)</w:t>
      </w:r>
    </w:p>
    <w:p w14:paraId="29406360" w14:textId="77777777" w:rsidR="009D7C72" w:rsidRPr="00661F8A" w:rsidRDefault="009D7C72" w:rsidP="00C73D15">
      <w:pPr>
        <w:jc w:val="both"/>
        <w:rPr>
          <w:sz w:val="20"/>
        </w:rPr>
      </w:pPr>
      <w:r w:rsidRPr="00661F8A">
        <w:rPr>
          <w:sz w:val="20"/>
        </w:rPr>
        <w:t xml:space="preserve">- nem alkalmazható az alábbi rendelkezés, ha a tanuló </w:t>
      </w:r>
      <w:r w:rsidRPr="00661F8A">
        <w:rPr>
          <w:b/>
          <w:sz w:val="20"/>
        </w:rPr>
        <w:t>hátrányos helyzetű:</w:t>
      </w:r>
    </w:p>
    <w:p w14:paraId="2631349E" w14:textId="77777777" w:rsidR="00397F13" w:rsidRPr="00661F8A" w:rsidRDefault="009D7C72" w:rsidP="00C73D15">
      <w:pPr>
        <w:jc w:val="both"/>
        <w:rPr>
          <w:sz w:val="20"/>
        </w:rPr>
      </w:pPr>
      <w:r w:rsidRPr="00661F8A">
        <w:rPr>
          <w:sz w:val="20"/>
        </w:rPr>
        <w:t>„</w:t>
      </w:r>
      <w:r w:rsidR="00397F13" w:rsidRPr="00661F8A">
        <w:rPr>
          <w:sz w:val="20"/>
        </w:rPr>
        <w:t>Megszűnik a tanulói jogviszony</w:t>
      </w:r>
      <w:r w:rsidRPr="00661F8A">
        <w:rPr>
          <w:sz w:val="20"/>
        </w:rPr>
        <w:t xml:space="preserve">, </w:t>
      </w:r>
      <w:r w:rsidR="00397F13" w:rsidRPr="00661F8A">
        <w:rPr>
          <w:sz w:val="20"/>
        </w:rPr>
        <w:t>ha a tanuló tanulói jogviszonyát - a tanköteles tanuló kivételével - fizetési hátralék miatt az igazgató a szülő, nagykorú tanuló esetén a tanuló eredménytelen felszólítása és a tanuló szociális helyzetének vizsgálata után megszünteti, a megszüntetés tárgyában hozott döntés véglegessé válásának napján</w:t>
      </w:r>
      <w:proofErr w:type="gramStart"/>
      <w:r w:rsidR="00397F13" w:rsidRPr="00661F8A">
        <w:rPr>
          <w:sz w:val="20"/>
        </w:rPr>
        <w:t>.</w:t>
      </w:r>
      <w:r w:rsidRPr="00661F8A">
        <w:rPr>
          <w:sz w:val="20"/>
        </w:rPr>
        <w:t>”(</w:t>
      </w:r>
      <w:proofErr w:type="gramEnd"/>
      <w:r w:rsidRPr="00661F8A">
        <w:rPr>
          <w:sz w:val="20"/>
        </w:rPr>
        <w:t>53. § (2)-(3)</w:t>
      </w:r>
      <w:proofErr w:type="spellStart"/>
      <w:r w:rsidRPr="00661F8A">
        <w:rPr>
          <w:sz w:val="20"/>
        </w:rPr>
        <w:t>bek</w:t>
      </w:r>
      <w:proofErr w:type="spellEnd"/>
      <w:r w:rsidRPr="00661F8A">
        <w:rPr>
          <w:sz w:val="20"/>
        </w:rPr>
        <w:t>.)</w:t>
      </w:r>
    </w:p>
    <w:p w14:paraId="48BC51FD" w14:textId="77777777" w:rsidR="00397F13" w:rsidRPr="00661F8A" w:rsidRDefault="009D7C72" w:rsidP="00C73D15">
      <w:pPr>
        <w:jc w:val="both"/>
        <w:rPr>
          <w:sz w:val="20"/>
        </w:rPr>
      </w:pPr>
      <w:r w:rsidRPr="00661F8A">
        <w:rPr>
          <w:sz w:val="20"/>
        </w:rPr>
        <w:t xml:space="preserve">- </w:t>
      </w:r>
      <w:r w:rsidRPr="00661F8A">
        <w:rPr>
          <w:b/>
          <w:sz w:val="20"/>
        </w:rPr>
        <w:t>a hátrányos helyzetű tanulók</w:t>
      </w:r>
      <w:r w:rsidRPr="00661F8A">
        <w:rPr>
          <w:sz w:val="20"/>
        </w:rPr>
        <w:t xml:space="preserve"> tekintetében nem alkalmazható az alábbi rendelkezés:</w:t>
      </w:r>
    </w:p>
    <w:p w14:paraId="7BA22069" w14:textId="77777777" w:rsidR="00397F13" w:rsidRPr="00661F8A" w:rsidRDefault="009D7C72" w:rsidP="00C73D15">
      <w:pPr>
        <w:jc w:val="both"/>
        <w:rPr>
          <w:sz w:val="20"/>
        </w:rPr>
      </w:pPr>
      <w:r w:rsidRPr="00661F8A">
        <w:rPr>
          <w:sz w:val="20"/>
        </w:rPr>
        <w:t>„</w:t>
      </w:r>
      <w:r w:rsidR="00397F13" w:rsidRPr="00661F8A">
        <w:rPr>
          <w:sz w:val="20"/>
        </w:rPr>
        <w:t>A tanuló kollégiumi tagsága megszűnik</w:t>
      </w:r>
      <w:r w:rsidRPr="00661F8A">
        <w:rPr>
          <w:sz w:val="20"/>
        </w:rPr>
        <w:t xml:space="preserve">, </w:t>
      </w:r>
      <w:r w:rsidR="00397F13" w:rsidRPr="00661F8A">
        <w:rPr>
          <w:sz w:val="20"/>
        </w:rPr>
        <w:t>ha a tanuló kollégiumi tagságát fizetési hátralék miatt az igazgató - a szülő, nagykorú tanuló esetében a tanuló eredménytelen felszólítása és a tanuló szociális helyzetének vizsgálata után - megszünteti, a megszűnés tárgyában hozott dön</w:t>
      </w:r>
      <w:r w:rsidRPr="00661F8A">
        <w:rPr>
          <w:sz w:val="20"/>
        </w:rPr>
        <w:t>tés véglegessé válásának napján.” (53. § (</w:t>
      </w:r>
      <w:proofErr w:type="gramStart"/>
      <w:r w:rsidRPr="00661F8A">
        <w:rPr>
          <w:sz w:val="20"/>
        </w:rPr>
        <w:t>8)-(</w:t>
      </w:r>
      <w:proofErr w:type="gramEnd"/>
      <w:r w:rsidRPr="00661F8A">
        <w:rPr>
          <w:sz w:val="20"/>
        </w:rPr>
        <w:t>9-))</w:t>
      </w:r>
    </w:p>
    <w:p w14:paraId="15C2639E" w14:textId="32D64930" w:rsidR="00397F13" w:rsidRPr="00661F8A" w:rsidRDefault="00C73D15" w:rsidP="00C73D15">
      <w:pPr>
        <w:jc w:val="both"/>
        <w:rPr>
          <w:sz w:val="20"/>
        </w:rPr>
      </w:pPr>
      <w:r w:rsidRPr="00661F8A">
        <w:rPr>
          <w:sz w:val="20"/>
        </w:rPr>
        <w:t xml:space="preserve">- </w:t>
      </w:r>
      <w:r w:rsidR="00397F13" w:rsidRPr="00661F8A">
        <w:rPr>
          <w:sz w:val="20"/>
        </w:rPr>
        <w:t>A pedagógus alapvető feladata a rábízott gyermekek, tanulók nevelése, oktatása, óvodában a gyermekek Óvodai nevelés országos alapprogramja szerinti nevelése, iskolában a kerettantervben előírt törzsanyag átadása, elsajátításának ellenőrzése, sajátos nevelési igényű tanuló esetén az egyéni fejlesztési tervben foglaltak figyelembevételével. Ezzel összefüggésben kötelessége különösen, hogy</w:t>
      </w:r>
      <w:r w:rsidR="009D7C72" w:rsidRPr="00661F8A">
        <w:rPr>
          <w:sz w:val="20"/>
        </w:rPr>
        <w:t xml:space="preserve"> </w:t>
      </w:r>
      <w:r w:rsidR="00397F13" w:rsidRPr="00661F8A">
        <w:rPr>
          <w:sz w:val="20"/>
        </w:rPr>
        <w:t xml:space="preserve">a hátrányos helyzetű gyermek, </w:t>
      </w:r>
      <w:r w:rsidR="009D7C72" w:rsidRPr="00661F8A">
        <w:rPr>
          <w:sz w:val="20"/>
        </w:rPr>
        <w:t xml:space="preserve">tanuló felzárkózását elősegítse. (62. § (1) </w:t>
      </w:r>
      <w:proofErr w:type="spellStart"/>
      <w:r w:rsidR="009D7C72" w:rsidRPr="00661F8A">
        <w:rPr>
          <w:sz w:val="20"/>
        </w:rPr>
        <w:t>bek</w:t>
      </w:r>
      <w:proofErr w:type="spellEnd"/>
      <w:r w:rsidR="009D7C72" w:rsidRPr="00661F8A">
        <w:rPr>
          <w:sz w:val="20"/>
        </w:rPr>
        <w:t>. b) pontja)</w:t>
      </w:r>
    </w:p>
    <w:p w14:paraId="09121EE9" w14:textId="77777777" w:rsidR="00C73D15" w:rsidRPr="00661F8A" w:rsidRDefault="00C73D15" w:rsidP="00C73D15">
      <w:pPr>
        <w:jc w:val="both"/>
        <w:rPr>
          <w:b/>
          <w:bCs/>
          <w:color w:val="000000"/>
          <w:sz w:val="20"/>
          <w:lang w:bidi="he-IL"/>
        </w:rPr>
      </w:pPr>
    </w:p>
    <w:p w14:paraId="2463F502" w14:textId="38EA2174" w:rsidR="00397F13" w:rsidRPr="00661F8A" w:rsidRDefault="00CE7129" w:rsidP="00C73D15">
      <w:pPr>
        <w:jc w:val="both"/>
        <w:rPr>
          <w:b/>
          <w:bCs/>
          <w:color w:val="000000"/>
          <w:sz w:val="20"/>
          <w:u w:val="single"/>
          <w:lang w:bidi="he-IL"/>
        </w:rPr>
      </w:pPr>
      <w:r w:rsidRPr="00661F8A">
        <w:rPr>
          <w:b/>
          <w:bCs/>
          <w:color w:val="000000"/>
          <w:sz w:val="20"/>
          <w:lang w:bidi="he-IL"/>
        </w:rPr>
        <w:t>2</w:t>
      </w:r>
      <w:r w:rsidR="00397F13" w:rsidRPr="00661F8A">
        <w:rPr>
          <w:b/>
          <w:bCs/>
          <w:color w:val="000000"/>
          <w:sz w:val="20"/>
          <w:lang w:bidi="he-IL"/>
        </w:rPr>
        <w:t xml:space="preserve">. </w:t>
      </w:r>
      <w:r w:rsidR="00397F13" w:rsidRPr="00661F8A">
        <w:rPr>
          <w:b/>
          <w:bCs/>
          <w:color w:val="000000"/>
          <w:sz w:val="20"/>
          <w:u w:val="single"/>
          <w:lang w:bidi="he-IL"/>
        </w:rPr>
        <w:t>Óvodai fejlesztő program, képesség-kibontakoztató és integrációs felkészítés</w:t>
      </w:r>
    </w:p>
    <w:p w14:paraId="29BB1D27" w14:textId="77777777" w:rsidR="00397F13" w:rsidRPr="00661F8A" w:rsidRDefault="00397F13" w:rsidP="00C73D15">
      <w:pPr>
        <w:jc w:val="both"/>
        <w:rPr>
          <w:color w:val="000000"/>
          <w:sz w:val="20"/>
          <w:lang w:bidi="he-IL"/>
        </w:rPr>
      </w:pPr>
      <w:r w:rsidRPr="00661F8A">
        <w:rPr>
          <w:color w:val="000000"/>
          <w:sz w:val="20"/>
          <w:lang w:bidi="he-IL"/>
        </w:rPr>
        <w:t xml:space="preserve">A </w:t>
      </w:r>
      <w:r w:rsidRPr="00661F8A">
        <w:rPr>
          <w:b/>
          <w:bCs/>
          <w:color w:val="000000"/>
          <w:sz w:val="20"/>
          <w:lang w:bidi="he-IL"/>
        </w:rPr>
        <w:t xml:space="preserve">hátrányos és halmozottan hátrányos helyzetű </w:t>
      </w:r>
      <w:r w:rsidRPr="00661F8A">
        <w:rPr>
          <w:color w:val="000000"/>
          <w:sz w:val="20"/>
          <w:lang w:bidi="he-IL"/>
        </w:rPr>
        <w:t>gyermekek, tanulók iskolai sikeressége érdekében óvodai fejlesztő programot, valamint képesség-kibontakoztató és integrációs felkészítést (Integrációs Pedagógiai Rendszer) kell szerveznie az óvodának, iskolának. A programokban megvalósuló tevékenységek többek között: együttnevelés, egyéni tanulástámogatás a tanulók számára, a szülőkkel való kapcsolattartás, intézményfejlesztés. A programokról az óvodákban, iskolákban lehet tájékozódni.</w:t>
      </w:r>
    </w:p>
    <w:p w14:paraId="6BC1A6FF" w14:textId="77777777" w:rsidR="00C73D15" w:rsidRPr="00661F8A" w:rsidRDefault="00C73D15" w:rsidP="00C73D15">
      <w:pPr>
        <w:jc w:val="both"/>
        <w:rPr>
          <w:b/>
          <w:bCs/>
          <w:color w:val="000000"/>
          <w:sz w:val="20"/>
          <w:u w:val="single"/>
          <w:lang w:bidi="he-IL"/>
        </w:rPr>
      </w:pPr>
    </w:p>
    <w:p w14:paraId="0A5A2954" w14:textId="173873DD" w:rsidR="00397F13" w:rsidRPr="00661F8A" w:rsidRDefault="00CE7129" w:rsidP="00C73D15">
      <w:pPr>
        <w:jc w:val="both"/>
        <w:rPr>
          <w:b/>
          <w:bCs/>
          <w:color w:val="000000"/>
          <w:sz w:val="20"/>
          <w:u w:val="single"/>
          <w:lang w:bidi="he-IL"/>
        </w:rPr>
      </w:pPr>
      <w:r w:rsidRPr="00661F8A">
        <w:rPr>
          <w:b/>
          <w:bCs/>
          <w:color w:val="000000"/>
          <w:sz w:val="20"/>
          <w:u w:val="single"/>
          <w:lang w:bidi="he-IL"/>
        </w:rPr>
        <w:t>3</w:t>
      </w:r>
      <w:r w:rsidR="00397F13" w:rsidRPr="00661F8A">
        <w:rPr>
          <w:b/>
          <w:bCs/>
          <w:color w:val="000000"/>
          <w:sz w:val="20"/>
          <w:u w:val="single"/>
          <w:lang w:bidi="he-IL"/>
        </w:rPr>
        <w:t>. Arany János Tehetséggondozó Program. Arany János Kollégiumi Program és Arany János Kollégiumi-Szakiskolai Program</w:t>
      </w:r>
    </w:p>
    <w:p w14:paraId="7BD1BD3F" w14:textId="4A148810" w:rsidR="00397F13" w:rsidRPr="00661F8A" w:rsidRDefault="00397F13" w:rsidP="00C73D15">
      <w:pPr>
        <w:jc w:val="both"/>
        <w:rPr>
          <w:sz w:val="20"/>
        </w:rPr>
      </w:pPr>
      <w:r w:rsidRPr="00661F8A">
        <w:rPr>
          <w:color w:val="000000"/>
          <w:sz w:val="20"/>
          <w:lang w:bidi="he-IL"/>
        </w:rPr>
        <w:t xml:space="preserve">Az Arany János Tehetséggondozó Program, az Arany János Kollégiumi Program és az Arany János Kollégiumi-Szakiskolai Program az érettségi megszerzéséhez és a felsőfokú tanulmányok folytatásához szükséges felkészüléshez, a sikeres szakmaszerzéshez nyújt tanulási, szociális, egészségügyi támogatást </w:t>
      </w:r>
      <w:r w:rsidRPr="00661F8A">
        <w:rPr>
          <w:b/>
          <w:bCs/>
          <w:color w:val="000000"/>
          <w:sz w:val="20"/>
          <w:lang w:bidi="he-IL"/>
        </w:rPr>
        <w:t xml:space="preserve">hátrányos, halmozottan hátrányos helyzetű, </w:t>
      </w:r>
      <w:r w:rsidRPr="00661F8A">
        <w:rPr>
          <w:color w:val="000000"/>
          <w:sz w:val="20"/>
          <w:lang w:bidi="he-IL"/>
        </w:rPr>
        <w:t>valamint rászoruló tanulók számára kollégiumi elhelyezéssel. Az Arany János Tehetséggondozó Programnak és az Arany János Kollégiumi Programnak előkészítő évfolyama is van, ezek a programok 5 évesek. Az Arany János Kollégiumi-Szakiskolai Program 3 éves. A programokban megvalósuló tevékenységek többek között: tehetségsegítés, egyéni fejlesztési és tanulási tervek kialakítása, pályaválasztás segítése, tanulmányi versenyeken, kulturális és sportrendezvényeken való részvétel, szociális hozzájárulás biztosítása.</w:t>
      </w:r>
      <w:r w:rsidR="00C73D15" w:rsidRPr="00661F8A">
        <w:rPr>
          <w:color w:val="000000"/>
          <w:sz w:val="20"/>
          <w:lang w:bidi="he-IL"/>
        </w:rPr>
        <w:t xml:space="preserve"> </w:t>
      </w:r>
      <w:r w:rsidRPr="00661F8A">
        <w:rPr>
          <w:sz w:val="20"/>
        </w:rPr>
        <w:t>A 8. évfolyamos tanulók pályázat útján jelentkezhetnek a programokba, a pályázatokat a</w:t>
      </w:r>
      <w:r w:rsidR="00CC0E38" w:rsidRPr="00661F8A">
        <w:rPr>
          <w:sz w:val="20"/>
        </w:rPr>
        <w:t xml:space="preserve"> m</w:t>
      </w:r>
      <w:r w:rsidRPr="00661F8A">
        <w:rPr>
          <w:sz w:val="20"/>
        </w:rPr>
        <w:t xml:space="preserve">inisztériuma jelenteti meg minden év szeptemberében (programokról tájékozódni lehet az alábbi honlapokon: </w:t>
      </w:r>
      <w:hyperlink r:id="rId7" w:history="1">
        <w:r w:rsidRPr="00661F8A">
          <w:rPr>
            <w:rStyle w:val="Hiperhivatkozs"/>
            <w:sz w:val="20"/>
          </w:rPr>
          <w:t>www.kormany.hu</w:t>
        </w:r>
      </w:hyperlink>
      <w:r w:rsidRPr="00661F8A">
        <w:rPr>
          <w:sz w:val="20"/>
        </w:rPr>
        <w:t xml:space="preserve">; </w:t>
      </w:r>
      <w:hyperlink r:id="rId8" w:history="1">
        <w:r w:rsidRPr="00661F8A">
          <w:rPr>
            <w:rStyle w:val="Hiperhivatkozs"/>
            <w:sz w:val="20"/>
          </w:rPr>
          <w:t>www.ajkp.hu</w:t>
        </w:r>
      </w:hyperlink>
      <w:r w:rsidRPr="00661F8A">
        <w:rPr>
          <w:sz w:val="20"/>
        </w:rPr>
        <w:t xml:space="preserve">; </w:t>
      </w:r>
      <w:hyperlink r:id="rId9" w:history="1">
        <w:r w:rsidRPr="00661F8A">
          <w:rPr>
            <w:rStyle w:val="Hiperhivatkozs"/>
            <w:sz w:val="20"/>
          </w:rPr>
          <w:t>www.ajkszp.hu</w:t>
        </w:r>
      </w:hyperlink>
      <w:r w:rsidRPr="00661F8A">
        <w:rPr>
          <w:sz w:val="20"/>
        </w:rPr>
        <w:t>)</w:t>
      </w:r>
    </w:p>
    <w:p w14:paraId="7F5D0C34" w14:textId="77777777" w:rsidR="00C73D15" w:rsidRPr="00661F8A" w:rsidRDefault="00C73D15" w:rsidP="00C73D15">
      <w:pPr>
        <w:jc w:val="both"/>
        <w:rPr>
          <w:b/>
          <w:bCs/>
          <w:color w:val="000000"/>
          <w:sz w:val="20"/>
          <w:u w:val="single"/>
          <w:lang w:bidi="he-IL"/>
        </w:rPr>
      </w:pPr>
    </w:p>
    <w:p w14:paraId="385602CA" w14:textId="7F3069F0" w:rsidR="00397F13" w:rsidRPr="00661F8A" w:rsidRDefault="00CC0E38" w:rsidP="00C73D15">
      <w:pPr>
        <w:jc w:val="both"/>
        <w:rPr>
          <w:b/>
          <w:bCs/>
          <w:color w:val="000000"/>
          <w:sz w:val="20"/>
          <w:u w:val="single"/>
          <w:lang w:bidi="he-IL"/>
        </w:rPr>
      </w:pPr>
      <w:r w:rsidRPr="00661F8A">
        <w:rPr>
          <w:b/>
          <w:bCs/>
          <w:color w:val="000000"/>
          <w:sz w:val="20"/>
          <w:u w:val="single"/>
          <w:lang w:bidi="he-IL"/>
        </w:rPr>
        <w:t>4</w:t>
      </w:r>
      <w:r w:rsidR="00397F13" w:rsidRPr="00661F8A">
        <w:rPr>
          <w:b/>
          <w:bCs/>
          <w:color w:val="000000"/>
          <w:sz w:val="20"/>
          <w:u w:val="single"/>
          <w:lang w:bidi="he-IL"/>
        </w:rPr>
        <w:t>. Útravaló-MACIKA Ösztöndíj program</w:t>
      </w:r>
    </w:p>
    <w:p w14:paraId="56B5BE3F" w14:textId="6660F11A" w:rsidR="00397F13" w:rsidRPr="00661F8A" w:rsidRDefault="00397F13" w:rsidP="00C73D15">
      <w:pPr>
        <w:jc w:val="both"/>
        <w:rPr>
          <w:color w:val="000000"/>
          <w:sz w:val="20"/>
          <w:lang w:bidi="he-IL"/>
        </w:rPr>
      </w:pPr>
      <w:r w:rsidRPr="00661F8A">
        <w:rPr>
          <w:color w:val="000000"/>
          <w:sz w:val="20"/>
          <w:lang w:bidi="he-IL"/>
        </w:rPr>
        <w:t xml:space="preserve">A középfokú oktatási intézményekbe történő zökkenőmentes bejutás, a sikeres továbbtanulás számos család számára nehezen biztosítható anyagi kiadásokat követel meg. Ezt kívánja enyhíteni a hátrányos és halmozottan hátrányos helyzetű, köztük roma tanulókat célzó Útravaló-MACIKA Ösztöndíj program. A program ösztöndíjat és a tanulást segítő mentori támogatást nyújt a 7-8. osztályos és középiskolás tanulók számára. A programokba történő jelentkezés pályázati úton történik, az adott tanév pályázati felhívásai itt találhatók: </w:t>
      </w:r>
      <w:r w:rsidRPr="00661F8A">
        <w:rPr>
          <w:color w:val="0066CD"/>
          <w:sz w:val="20"/>
          <w:lang w:bidi="he-IL"/>
        </w:rPr>
        <w:t>http:/</w:t>
      </w:r>
      <w:r w:rsidR="00CC0E38" w:rsidRPr="00661F8A">
        <w:rPr>
          <w:color w:val="0066CD"/>
          <w:sz w:val="20"/>
          <w:lang w:bidi="he-IL"/>
        </w:rPr>
        <w:t>/utr.tef.gov.hu</w:t>
      </w:r>
    </w:p>
    <w:p w14:paraId="2B1B32F4" w14:textId="77777777" w:rsidR="00C73D15" w:rsidRPr="00661F8A" w:rsidRDefault="00C73D15" w:rsidP="00C73D15">
      <w:pPr>
        <w:jc w:val="both"/>
        <w:rPr>
          <w:b/>
          <w:bCs/>
          <w:color w:val="000000"/>
          <w:sz w:val="20"/>
          <w:u w:val="single"/>
          <w:lang w:bidi="he-IL"/>
        </w:rPr>
      </w:pPr>
    </w:p>
    <w:p w14:paraId="0786A092" w14:textId="77777777" w:rsidR="003E46AF" w:rsidRDefault="003E46AF" w:rsidP="00C73D15">
      <w:pPr>
        <w:jc w:val="both"/>
        <w:rPr>
          <w:b/>
          <w:bCs/>
          <w:color w:val="000000"/>
          <w:sz w:val="20"/>
          <w:u w:val="single"/>
          <w:lang w:bidi="he-IL"/>
        </w:rPr>
      </w:pPr>
    </w:p>
    <w:p w14:paraId="445869D7" w14:textId="3864A123" w:rsidR="00397F13" w:rsidRPr="00661F8A" w:rsidRDefault="00723BC4" w:rsidP="00C73D15">
      <w:pPr>
        <w:jc w:val="both"/>
        <w:rPr>
          <w:b/>
          <w:bCs/>
          <w:color w:val="000000"/>
          <w:sz w:val="20"/>
          <w:u w:val="single"/>
          <w:lang w:bidi="he-IL"/>
        </w:rPr>
      </w:pPr>
      <w:r w:rsidRPr="00661F8A">
        <w:rPr>
          <w:b/>
          <w:bCs/>
          <w:color w:val="000000"/>
          <w:sz w:val="20"/>
          <w:u w:val="single"/>
          <w:lang w:bidi="he-IL"/>
        </w:rPr>
        <w:lastRenderedPageBreak/>
        <w:t xml:space="preserve">5. </w:t>
      </w:r>
      <w:proofErr w:type="spellStart"/>
      <w:r w:rsidRPr="00661F8A">
        <w:rPr>
          <w:b/>
          <w:bCs/>
          <w:color w:val="000000"/>
          <w:sz w:val="20"/>
          <w:u w:val="single"/>
          <w:lang w:bidi="he-IL"/>
        </w:rPr>
        <w:t>Szünidei</w:t>
      </w:r>
      <w:proofErr w:type="spellEnd"/>
      <w:r w:rsidR="00397F13" w:rsidRPr="00661F8A">
        <w:rPr>
          <w:b/>
          <w:bCs/>
          <w:color w:val="000000"/>
          <w:sz w:val="20"/>
          <w:u w:val="single"/>
          <w:lang w:bidi="he-IL"/>
        </w:rPr>
        <w:t xml:space="preserve"> gyermekétkeztetés</w:t>
      </w:r>
    </w:p>
    <w:p w14:paraId="0EE131ED" w14:textId="61C27659" w:rsidR="00397F13" w:rsidRPr="00661F8A" w:rsidRDefault="00397F13" w:rsidP="00C73D15">
      <w:pPr>
        <w:jc w:val="both"/>
        <w:rPr>
          <w:bCs/>
          <w:color w:val="000000"/>
          <w:sz w:val="20"/>
          <w:lang w:bidi="he-IL"/>
        </w:rPr>
      </w:pPr>
      <w:r w:rsidRPr="00661F8A">
        <w:rPr>
          <w:bCs/>
          <w:color w:val="000000"/>
          <w:sz w:val="20"/>
          <w:lang w:bidi="he-IL"/>
        </w:rPr>
        <w:t xml:space="preserve">A </w:t>
      </w:r>
      <w:r w:rsidRPr="00661F8A">
        <w:rPr>
          <w:b/>
          <w:bCs/>
          <w:color w:val="000000"/>
          <w:sz w:val="20"/>
          <w:lang w:bidi="he-IL"/>
        </w:rPr>
        <w:t xml:space="preserve">hátrányos, és halmozottan hátrányos, rendszeres gyermekvédelmi kedvezményben </w:t>
      </w:r>
      <w:r w:rsidRPr="00661F8A">
        <w:rPr>
          <w:bCs/>
          <w:color w:val="000000"/>
          <w:sz w:val="20"/>
          <w:lang w:bidi="he-IL"/>
        </w:rPr>
        <w:t>részesülő gyermek a jogszabályban meghatározott esetekben jogosult a szünidei gyermekétkeztetésre, amennyiben ezt a szülő kérelmezi.</w:t>
      </w:r>
    </w:p>
    <w:p w14:paraId="7C433235" w14:textId="77777777" w:rsidR="00C73D15" w:rsidRPr="00661F8A" w:rsidRDefault="00C73D15" w:rsidP="00C73D15">
      <w:pPr>
        <w:jc w:val="both"/>
        <w:rPr>
          <w:bCs/>
          <w:color w:val="000000"/>
          <w:sz w:val="20"/>
          <w:lang w:bidi="he-IL"/>
        </w:rPr>
      </w:pPr>
    </w:p>
    <w:p w14:paraId="772AB482" w14:textId="6C16EC89" w:rsidR="009B3DA7" w:rsidRPr="00661F8A" w:rsidRDefault="00CF4EDD" w:rsidP="00C73D15">
      <w:pPr>
        <w:jc w:val="both"/>
        <w:rPr>
          <w:b/>
          <w:bCs/>
          <w:sz w:val="20"/>
          <w:u w:val="single"/>
        </w:rPr>
      </w:pPr>
      <w:r w:rsidRPr="00661F8A">
        <w:rPr>
          <w:b/>
          <w:bCs/>
          <w:sz w:val="20"/>
          <w:u w:val="single"/>
        </w:rPr>
        <w:t xml:space="preserve">6. </w:t>
      </w:r>
      <w:r w:rsidR="009B3DA7" w:rsidRPr="00661F8A">
        <w:rPr>
          <w:b/>
          <w:bCs/>
          <w:sz w:val="20"/>
          <w:u w:val="single"/>
        </w:rPr>
        <w:t>A gyermekek védelméről és a gyámügyi igazgatásról</w:t>
      </w:r>
      <w:hyperlink r:id="rId10" w:anchor="lbj0id8896" w:history="1"/>
      <w:r w:rsidR="009B3DA7" w:rsidRPr="00661F8A">
        <w:rPr>
          <w:b/>
          <w:bCs/>
          <w:sz w:val="20"/>
          <w:u w:val="single"/>
        </w:rPr>
        <w:t xml:space="preserve"> szóló 1997. évi XXXI. törvény</w:t>
      </w:r>
      <w:r w:rsidRPr="00661F8A">
        <w:rPr>
          <w:b/>
          <w:bCs/>
          <w:sz w:val="20"/>
          <w:u w:val="single"/>
        </w:rPr>
        <w:t>ben foglalt rendelkezések</w:t>
      </w:r>
    </w:p>
    <w:p w14:paraId="392C5D24" w14:textId="265750BE" w:rsidR="009B3DA7" w:rsidRPr="00661F8A" w:rsidRDefault="00CF4EDD" w:rsidP="00C73D15">
      <w:pPr>
        <w:jc w:val="both"/>
        <w:rPr>
          <w:sz w:val="20"/>
        </w:rPr>
      </w:pPr>
      <w:r w:rsidRPr="00661F8A">
        <w:rPr>
          <w:sz w:val="20"/>
        </w:rPr>
        <w:t>- A hátrányos helyzetű és a halmozottan hátrányos helyzetű gyermeknek joga van ahhoz, hogy fokozott segítséget kapjon a fejlődését hátráltató körülmények leküzdéséhez és esélyeinek növeléséhez. (6. § (2a))</w:t>
      </w:r>
    </w:p>
    <w:p w14:paraId="487CD072" w14:textId="4844E19E" w:rsidR="009B3DA7" w:rsidRPr="00661F8A" w:rsidRDefault="00CF4EDD" w:rsidP="00C73D15">
      <w:pPr>
        <w:tabs>
          <w:tab w:val="left" w:pos="1020"/>
        </w:tabs>
        <w:jc w:val="both"/>
        <w:rPr>
          <w:sz w:val="20"/>
        </w:rPr>
      </w:pPr>
      <w:r w:rsidRPr="00661F8A">
        <w:rPr>
          <w:sz w:val="20"/>
        </w:rPr>
        <w:t>- Az alapellátás hozzájárul a gyermek hátrányos és halmozottan hátrányos helyzetének feltárásához, és a gyermek szocializációs hátrányának csökkentésével annak leküzdéséhez. (38. § (1a))</w:t>
      </w:r>
    </w:p>
    <w:p w14:paraId="4DE4EB63" w14:textId="32F65DF7" w:rsidR="00CF4EDD" w:rsidRPr="00661F8A" w:rsidRDefault="00CF4EDD" w:rsidP="00C73D15">
      <w:pPr>
        <w:tabs>
          <w:tab w:val="left" w:pos="1020"/>
        </w:tabs>
        <w:jc w:val="both"/>
        <w:rPr>
          <w:sz w:val="20"/>
        </w:rPr>
      </w:pPr>
      <w:r w:rsidRPr="00661F8A">
        <w:rPr>
          <w:sz w:val="20"/>
        </w:rPr>
        <w:t xml:space="preserve">- A tanoda olyan, elsősorban rendszeres gyermekvédelmi </w:t>
      </w:r>
      <w:proofErr w:type="gramStart"/>
      <w:r w:rsidRPr="00661F8A">
        <w:rPr>
          <w:sz w:val="20"/>
        </w:rPr>
        <w:t>kedvezményben részesülő,</w:t>
      </w:r>
      <w:proofErr w:type="gramEnd"/>
      <w:r w:rsidRPr="00661F8A">
        <w:rPr>
          <w:sz w:val="20"/>
        </w:rPr>
        <w:t xml:space="preserve"> vagy hátrányos helyzetű vagy halmozottan hátrányos helyzetű gyermekek és kivételesen fiatal felnőttek számára nyújtott, önkéntesen igénybe vehető társadalmi felzárkózást segítő, a személyiségfejlődés egészét szem előtt tartó, prevenciós szolgáltatás, amely az </w:t>
      </w:r>
      <w:proofErr w:type="spellStart"/>
      <w:r w:rsidRPr="00661F8A">
        <w:rPr>
          <w:sz w:val="20"/>
        </w:rPr>
        <w:t>Nktv</w:t>
      </w:r>
      <w:proofErr w:type="spellEnd"/>
      <w:r w:rsidRPr="00661F8A">
        <w:rPr>
          <w:sz w:val="20"/>
        </w:rPr>
        <w:t>. szerinti kötelező tanórai és egyéb foglalkozásokon való részvétel idején kívül, valamint a tanítási szünetekben segíti elő a szociokulturális hátrányok kompenzálását, a tanulmányok folytatását, a társadalomba való sikeres beilleszkedést, az életpálya-tervezést és a szabadidő hasznos eltöltését. (38/B. § (1))</w:t>
      </w:r>
    </w:p>
    <w:p w14:paraId="0A21BABB" w14:textId="77777777" w:rsidR="00C73D15" w:rsidRPr="00661F8A" w:rsidRDefault="00C73D15" w:rsidP="00C73D15">
      <w:pPr>
        <w:tabs>
          <w:tab w:val="left" w:pos="1020"/>
        </w:tabs>
        <w:jc w:val="both"/>
        <w:rPr>
          <w:b/>
          <w:sz w:val="20"/>
          <w:u w:val="single"/>
        </w:rPr>
      </w:pPr>
    </w:p>
    <w:p w14:paraId="70451C40" w14:textId="4D7E8784" w:rsidR="00397F13" w:rsidRPr="00661F8A" w:rsidRDefault="00CF4EDD" w:rsidP="00C73D15">
      <w:pPr>
        <w:tabs>
          <w:tab w:val="left" w:pos="1020"/>
        </w:tabs>
        <w:jc w:val="both"/>
        <w:rPr>
          <w:b/>
          <w:sz w:val="20"/>
          <w:u w:val="single"/>
        </w:rPr>
      </w:pPr>
      <w:r w:rsidRPr="00661F8A">
        <w:rPr>
          <w:b/>
          <w:sz w:val="20"/>
          <w:u w:val="single"/>
        </w:rPr>
        <w:t>7</w:t>
      </w:r>
      <w:r w:rsidR="00397F13" w:rsidRPr="00661F8A">
        <w:rPr>
          <w:b/>
          <w:sz w:val="20"/>
          <w:u w:val="single"/>
        </w:rPr>
        <w:t>. Gyermekjóléti alapellátáshoz fordulás lehetősége</w:t>
      </w:r>
    </w:p>
    <w:p w14:paraId="2659A436" w14:textId="77777777" w:rsidR="00397F13" w:rsidRPr="00661F8A" w:rsidRDefault="00397F13" w:rsidP="00C73D15">
      <w:pPr>
        <w:tabs>
          <w:tab w:val="left" w:pos="1020"/>
        </w:tabs>
        <w:jc w:val="both"/>
        <w:rPr>
          <w:sz w:val="20"/>
        </w:rPr>
      </w:pPr>
      <w:r w:rsidRPr="00661F8A">
        <w:rPr>
          <w:sz w:val="20"/>
        </w:rPr>
        <w:t>A hátrányos, halmozottan hátrányos helyzetű gyermek és családja jogosult arra, hogy a kedvezményekről tájékoztatást és az igénybevételhez segítséget kapjon a gyermekjóléti szolgálattól.</w:t>
      </w:r>
    </w:p>
    <w:p w14:paraId="287506ED" w14:textId="77777777" w:rsidR="00C73D15" w:rsidRPr="00661F8A" w:rsidRDefault="00C73D15" w:rsidP="00C73D15">
      <w:pPr>
        <w:jc w:val="both"/>
        <w:rPr>
          <w:b/>
          <w:sz w:val="20"/>
          <w:u w:val="single"/>
        </w:rPr>
      </w:pPr>
    </w:p>
    <w:p w14:paraId="57FD60E4" w14:textId="4B05615D" w:rsidR="00397F13" w:rsidRPr="00661F8A" w:rsidRDefault="00CF4EDD" w:rsidP="00C73D15">
      <w:pPr>
        <w:jc w:val="both"/>
        <w:rPr>
          <w:b/>
          <w:sz w:val="20"/>
          <w:u w:val="single"/>
        </w:rPr>
      </w:pPr>
      <w:r w:rsidRPr="00661F8A">
        <w:rPr>
          <w:b/>
          <w:sz w:val="20"/>
          <w:u w:val="single"/>
        </w:rPr>
        <w:t>8</w:t>
      </w:r>
      <w:r w:rsidR="00397F13" w:rsidRPr="00661F8A">
        <w:rPr>
          <w:b/>
          <w:sz w:val="20"/>
          <w:u w:val="single"/>
        </w:rPr>
        <w:t>. Hátrányos, halmozottan hátrányos helyzetű gyermekek számára adott juttatások:</w:t>
      </w:r>
    </w:p>
    <w:p w14:paraId="2E7AEA4A" w14:textId="77777777" w:rsidR="00397F13" w:rsidRPr="00661F8A" w:rsidRDefault="00397F13" w:rsidP="00C73D15">
      <w:pPr>
        <w:jc w:val="both"/>
        <w:rPr>
          <w:sz w:val="20"/>
        </w:rPr>
      </w:pPr>
      <w:r w:rsidRPr="00661F8A">
        <w:rPr>
          <w:sz w:val="20"/>
        </w:rPr>
        <w:t>Annak a gyermeknek, fiatal felnőttnek, akinek rendszeres gyermekvédelmi kedvezményre való jogosultsága a tárgyév augusztus 1-jén fennáll, a tárgyév augusztus hónapjára tekintettel, a tárgyév november 1-jén fennáll, a tárgyév november hónapjára tekintettel támogatást nyújt, melynek mértéke</w:t>
      </w:r>
    </w:p>
    <w:p w14:paraId="3C7ADC18" w14:textId="48074713" w:rsidR="00397F13" w:rsidRPr="00661F8A" w:rsidRDefault="00397F13" w:rsidP="00C73D15">
      <w:pPr>
        <w:jc w:val="both"/>
        <w:rPr>
          <w:bCs/>
          <w:sz w:val="20"/>
        </w:rPr>
      </w:pPr>
      <w:r w:rsidRPr="00661F8A">
        <w:rPr>
          <w:bCs/>
          <w:sz w:val="20"/>
        </w:rPr>
        <w:t>a) alapösszegű (202</w:t>
      </w:r>
      <w:r w:rsidR="00E05C61" w:rsidRPr="00661F8A">
        <w:rPr>
          <w:bCs/>
          <w:sz w:val="20"/>
        </w:rPr>
        <w:t>3</w:t>
      </w:r>
      <w:r w:rsidRPr="00661F8A">
        <w:rPr>
          <w:bCs/>
          <w:sz w:val="20"/>
        </w:rPr>
        <w:t>. évben: 6.000 Ft) ha a gyermek, fiatal felnőtt nem minősül hátrányos vagy halmozottan hátrányos helyzetűnek</w:t>
      </w:r>
    </w:p>
    <w:p w14:paraId="68A8E3FA" w14:textId="296DBF14" w:rsidR="008675CC" w:rsidRPr="00661F8A" w:rsidRDefault="00397F13" w:rsidP="00C73D15">
      <w:pPr>
        <w:jc w:val="both"/>
        <w:rPr>
          <w:color w:val="000000"/>
          <w:sz w:val="20"/>
          <w:lang w:bidi="he-IL"/>
        </w:rPr>
      </w:pPr>
      <w:r w:rsidRPr="00661F8A">
        <w:rPr>
          <w:sz w:val="20"/>
        </w:rPr>
        <w:t>b) emelt összegű (202</w:t>
      </w:r>
      <w:r w:rsidR="00E05C61" w:rsidRPr="00661F8A">
        <w:rPr>
          <w:sz w:val="20"/>
        </w:rPr>
        <w:t>3</w:t>
      </w:r>
      <w:r w:rsidRPr="00661F8A">
        <w:rPr>
          <w:sz w:val="20"/>
        </w:rPr>
        <w:t>. évben: 6.500 Ft) ha a gyermek, fiatal felnőtt hátrányos vagy halmozottan hátrányos helyzet</w:t>
      </w:r>
      <w:r w:rsidR="00723BC4" w:rsidRPr="00661F8A">
        <w:rPr>
          <w:sz w:val="20"/>
        </w:rPr>
        <w:t xml:space="preserve">űnek </w:t>
      </w:r>
      <w:r w:rsidRPr="00661F8A">
        <w:rPr>
          <w:sz w:val="20"/>
        </w:rPr>
        <w:t>minősül.</w:t>
      </w:r>
    </w:p>
    <w:sectPr w:rsidR="008675CC" w:rsidRPr="00661F8A" w:rsidSect="00C73D15">
      <w:footerReference w:type="default" r:id="rId11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28AD" w14:textId="77777777" w:rsidR="00661F8A" w:rsidRDefault="00661F8A" w:rsidP="00661F8A">
      <w:r>
        <w:separator/>
      </w:r>
    </w:p>
  </w:endnote>
  <w:endnote w:type="continuationSeparator" w:id="0">
    <w:p w14:paraId="11C46AE8" w14:textId="77777777" w:rsidR="00661F8A" w:rsidRDefault="00661F8A" w:rsidP="0066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07267"/>
      <w:docPartObj>
        <w:docPartGallery w:val="Page Numbers (Bottom of Page)"/>
        <w:docPartUnique/>
      </w:docPartObj>
    </w:sdtPr>
    <w:sdtEndPr/>
    <w:sdtContent>
      <w:p w14:paraId="125D71B6" w14:textId="293C8C63" w:rsidR="00661F8A" w:rsidRDefault="00661F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B31F2" w14:textId="77777777" w:rsidR="00661F8A" w:rsidRDefault="00661F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63D6" w14:textId="77777777" w:rsidR="00661F8A" w:rsidRDefault="00661F8A" w:rsidP="00661F8A">
      <w:r>
        <w:separator/>
      </w:r>
    </w:p>
  </w:footnote>
  <w:footnote w:type="continuationSeparator" w:id="0">
    <w:p w14:paraId="3C0826C8" w14:textId="77777777" w:rsidR="00661F8A" w:rsidRDefault="00661F8A" w:rsidP="0066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A04E5"/>
    <w:multiLevelType w:val="hybridMultilevel"/>
    <w:tmpl w:val="B19C285E"/>
    <w:lvl w:ilvl="0" w:tplc="735856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7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13"/>
    <w:rsid w:val="00397F13"/>
    <w:rsid w:val="003D1288"/>
    <w:rsid w:val="003E46AF"/>
    <w:rsid w:val="00404204"/>
    <w:rsid w:val="00661F8A"/>
    <w:rsid w:val="00723BC4"/>
    <w:rsid w:val="008675CC"/>
    <w:rsid w:val="009B3DA7"/>
    <w:rsid w:val="009D7C72"/>
    <w:rsid w:val="00C73D15"/>
    <w:rsid w:val="00CC0E38"/>
    <w:rsid w:val="00CE7129"/>
    <w:rsid w:val="00CF4EDD"/>
    <w:rsid w:val="00E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9888"/>
  <w15:docId w15:val="{C7F5F7AC-06CF-47AF-9F32-2561BE9A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7F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97F13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97F1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97F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397F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1F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1F8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1F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F8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kp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rmany.hu/Embe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t.jogtar.hu/jogszabaly?docid=99700031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jkszp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1076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Aljegyző</cp:lastModifiedBy>
  <cp:revision>4</cp:revision>
  <cp:lastPrinted>2023-07-20T13:06:00Z</cp:lastPrinted>
  <dcterms:created xsi:type="dcterms:W3CDTF">2023-07-20T13:02:00Z</dcterms:created>
  <dcterms:modified xsi:type="dcterms:W3CDTF">2023-07-20T13:07:00Z</dcterms:modified>
</cp:coreProperties>
</file>